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  <w:color w:val="000000"/>
        </w:rPr>
        <w:drawing>
          <wp:inline distB="0" distT="0" distL="0" distR="0">
            <wp:extent cx="1695450" cy="409575"/>
            <wp:effectExtent b="0" l="0" r="0" t="0"/>
            <wp:docPr id="7311339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44" w:line="276" w:lineRule="auto"/>
        <w:ind w:left="116" w:right="542" w:firstLine="0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Assumpte: 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CIRCULAR A LES FAMÍLIES. XXXVIII TROBADA A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Ràfol d’Almúnia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. 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44" w:line="276" w:lineRule="auto"/>
        <w:ind w:left="116" w:right="542" w:firstLine="0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u w:val="single"/>
          <w:rtl w:val="0"/>
        </w:rPr>
        <w:t xml:space="preserve">SAMARRETES DE LA TROBADA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44" w:line="276" w:lineRule="auto"/>
        <w:ind w:right="542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Enguany la Trobada serà el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dissabte 24 de maig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Ràfol d’Almúnia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L’alumnat i els familiars que desitgen comprar una samarreta commemorativa de la  TROBADA podran fer la comanda fins el </w:t>
      </w: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dia 28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de març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. Es facilitaran les  samarretes d’acord amb l’ordre de comanda i segons disposició d’existències.  A l’escola disposem de mostres. Per a fer la comanda cal complimentar la butlleta  adjunta. 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COMANDA DE SAMARRETES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76" w:lineRule="auto"/>
        <w:jc w:val="both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NOM I COGNOMS:___________________________________  CURS:____________</w:t>
      </w:r>
    </w:p>
    <w:tbl>
      <w:tblPr>
        <w:tblStyle w:val="Table1"/>
        <w:tblpPr w:leftFromText="141" w:rightFromText="141" w:topFromText="0" w:bottomFromText="0" w:vertAnchor="text" w:horzAnchor="text" w:tblpX="450.99999999999994" w:tblpY="1"/>
        <w:tblW w:w="48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5"/>
        <w:gridCol w:w="1320"/>
        <w:gridCol w:w="105"/>
        <w:gridCol w:w="810"/>
        <w:gridCol w:w="915"/>
        <w:tblGridChange w:id="0">
          <w:tblGrid>
            <w:gridCol w:w="1665"/>
            <w:gridCol w:w="1320"/>
            <w:gridCol w:w="105"/>
            <w:gridCol w:w="810"/>
            <w:gridCol w:w="915"/>
          </w:tblGrid>
        </w:tblGridChange>
      </w:tblGrid>
      <w:tr>
        <w:trPr>
          <w:cantSplit w:val="0"/>
          <w:trHeight w:val="449" w:hRule="atLeast"/>
          <w:tblHeader w:val="1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TALLA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QUANTITAT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PREU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</w:tr>
      <w:tr>
        <w:trPr>
          <w:cantSplit w:val="0"/>
          <w:trHeight w:val="262" w:hRule="atLeast"/>
          <w:tblHeader w:val="1"/>
        </w:trPr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8"/>
                <w:szCs w:val="1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XS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XL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center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4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right"/>
              <w:rPr>
                <w:rFonts w:ascii="Times" w:cs="Times" w:eastAsia="Times" w:hAnsi="Times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ind w:left="81" w:firstLine="0"/>
              <w:jc w:val="both"/>
              <w:rPr>
                <w:rFonts w:ascii="Times" w:cs="Times" w:eastAsia="Times" w:hAnsi="Times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2843213" cy="2474246"/>
            <wp:effectExtent b="0" l="0" r="0" t="0"/>
            <wp:docPr id="7311339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3213" cy="247424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2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*Disposem de les talles 1, XXL i XXXL cal marcar-ho en aquesta casella. 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Si desitgeu alguna samarreta, lliureu aquest full degudament complimentat abans del 28</w:t>
      </w:r>
      <w:r w:rsidDel="00000000" w:rsidR="00000000" w:rsidRPr="00000000">
        <w:rPr>
          <w:rFonts w:ascii="Times" w:cs="Times" w:eastAsia="Times" w:hAnsi="Times"/>
          <w:rtl w:val="0"/>
        </w:rPr>
        <w:t xml:space="preserve"> de</w:t>
      </w: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 març juntament amb l’import total corresponent al tutor/a del vostre fill/a o a la  persona encarregada.</w:t>
      </w:r>
    </w:p>
    <w:p w:rsidR="00000000" w:rsidDel="00000000" w:rsidP="00000000" w:rsidRDefault="00000000" w:rsidRPr="00000000" w14:paraId="0000005C">
      <w:pPr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color w:val="000000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color w:val="000000"/>
          <w:sz w:val="32"/>
          <w:szCs w:val="32"/>
          <w:rtl w:val="0"/>
        </w:rPr>
        <w:t xml:space="preserve">AMB EL TEU SUPORT FAS POSSIBLE LA TROBADA!!!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a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ol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ol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ol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ol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ol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ol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2165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ol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FnwXJnfAWUoBWq8iJHkr3zYhxA==">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2024-02-22T21:29:00Z</dcterms:created>
  <dc:creator>Monica Mestre Bertomeu</dc:creator>
</cp:coreProperties>
</file>